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4B6E" w14:textId="77777777" w:rsidR="00F7088F" w:rsidRPr="00F7088F" w:rsidRDefault="00322569" w:rsidP="00F7088F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44D71">
        <w:rPr>
          <w:b/>
          <w:bCs/>
          <w:sz w:val="24"/>
          <w:szCs w:val="24"/>
        </w:rPr>
        <w:t>Cel</w:t>
      </w:r>
    </w:p>
    <w:p w14:paraId="26519B48" w14:textId="6F8613C4" w:rsidR="00DE5656" w:rsidRPr="00F7088F" w:rsidRDefault="00DE5656" w:rsidP="00F7088F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 w:rsidRPr="00F7088F">
        <w:rPr>
          <w:sz w:val="24"/>
          <w:szCs w:val="24"/>
        </w:rPr>
        <w:t>Określenie zasad dotyczących konfiguracji stacji roboczych.</w:t>
      </w:r>
    </w:p>
    <w:p w14:paraId="7E9C0C57" w14:textId="77777777" w:rsidR="00940C14" w:rsidRDefault="00F44D71" w:rsidP="00940C14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44D71">
        <w:rPr>
          <w:b/>
          <w:bCs/>
          <w:sz w:val="24"/>
          <w:szCs w:val="24"/>
        </w:rPr>
        <w:t>Zakres obowiązywania</w:t>
      </w:r>
    </w:p>
    <w:p w14:paraId="4A93A8BA" w14:textId="0E1581F9" w:rsidR="00DE5656" w:rsidRPr="00940C14" w:rsidRDefault="00DE5656" w:rsidP="00940C14">
      <w:pPr>
        <w:pStyle w:val="Akapitzlist"/>
        <w:spacing w:after="0" w:line="360" w:lineRule="auto"/>
        <w:ind w:left="360"/>
        <w:jc w:val="both"/>
        <w:rPr>
          <w:b/>
          <w:bCs/>
          <w:sz w:val="24"/>
          <w:szCs w:val="24"/>
        </w:rPr>
      </w:pPr>
      <w:r w:rsidRPr="00940C14">
        <w:rPr>
          <w:sz w:val="24"/>
          <w:szCs w:val="24"/>
        </w:rPr>
        <w:t xml:space="preserve">Procedura obowiązuje </w:t>
      </w:r>
      <w:r w:rsidR="003C6A34">
        <w:rPr>
          <w:sz w:val="24"/>
          <w:szCs w:val="24"/>
        </w:rPr>
        <w:t xml:space="preserve">osobę </w:t>
      </w:r>
      <w:r w:rsidR="008F3E45">
        <w:rPr>
          <w:sz w:val="24"/>
          <w:szCs w:val="24"/>
        </w:rPr>
        <w:t>reprezentująca</w:t>
      </w:r>
      <w:r w:rsidR="003C6A34">
        <w:rPr>
          <w:sz w:val="24"/>
          <w:szCs w:val="24"/>
        </w:rPr>
        <w:t xml:space="preserve"> </w:t>
      </w:r>
      <w:r w:rsidR="008F3E45">
        <w:rPr>
          <w:sz w:val="24"/>
          <w:szCs w:val="24"/>
        </w:rPr>
        <w:t>A</w:t>
      </w:r>
      <w:r w:rsidR="00445AF8">
        <w:rPr>
          <w:sz w:val="24"/>
          <w:szCs w:val="24"/>
        </w:rPr>
        <w:t xml:space="preserve">dministratora </w:t>
      </w:r>
      <w:r w:rsidR="008F3E45">
        <w:rPr>
          <w:sz w:val="24"/>
          <w:szCs w:val="24"/>
        </w:rPr>
        <w:t>D</w:t>
      </w:r>
      <w:r w:rsidR="00445AF8">
        <w:rPr>
          <w:sz w:val="24"/>
          <w:szCs w:val="24"/>
        </w:rPr>
        <w:t xml:space="preserve">anych </w:t>
      </w:r>
      <w:r w:rsidR="008F3E45">
        <w:rPr>
          <w:sz w:val="24"/>
          <w:szCs w:val="24"/>
        </w:rPr>
        <w:t>O</w:t>
      </w:r>
      <w:r w:rsidR="00445AF8">
        <w:rPr>
          <w:sz w:val="24"/>
          <w:szCs w:val="24"/>
        </w:rPr>
        <w:t xml:space="preserve">sobowych, </w:t>
      </w:r>
      <w:r w:rsidRPr="00940C14">
        <w:rPr>
          <w:sz w:val="24"/>
          <w:szCs w:val="24"/>
        </w:rPr>
        <w:t>Administratora Systemów Informatycznych</w:t>
      </w:r>
      <w:r w:rsidR="000969D9">
        <w:rPr>
          <w:sz w:val="24"/>
          <w:szCs w:val="24"/>
        </w:rPr>
        <w:t xml:space="preserve">, </w:t>
      </w:r>
      <w:r w:rsidR="00036C23">
        <w:rPr>
          <w:sz w:val="24"/>
          <w:szCs w:val="24"/>
        </w:rPr>
        <w:t>użytkowni</w:t>
      </w:r>
      <w:r w:rsidR="0023336D">
        <w:rPr>
          <w:sz w:val="24"/>
          <w:szCs w:val="24"/>
        </w:rPr>
        <w:t>ków</w:t>
      </w:r>
      <w:r w:rsidR="000969D9">
        <w:rPr>
          <w:sz w:val="24"/>
          <w:szCs w:val="24"/>
        </w:rPr>
        <w:t xml:space="preserve"> </w:t>
      </w:r>
      <w:r w:rsidR="00FF5231">
        <w:rPr>
          <w:sz w:val="24"/>
          <w:szCs w:val="24"/>
        </w:rPr>
        <w:t>posiadając</w:t>
      </w:r>
      <w:r w:rsidR="00036C23">
        <w:rPr>
          <w:sz w:val="24"/>
          <w:szCs w:val="24"/>
        </w:rPr>
        <w:t>y</w:t>
      </w:r>
      <w:r w:rsidR="0023336D">
        <w:rPr>
          <w:sz w:val="24"/>
          <w:szCs w:val="24"/>
        </w:rPr>
        <w:t>ch</w:t>
      </w:r>
      <w:r w:rsidR="00FF5231">
        <w:rPr>
          <w:sz w:val="24"/>
          <w:szCs w:val="24"/>
        </w:rPr>
        <w:t xml:space="preserve"> uprawnienia </w:t>
      </w:r>
      <w:r w:rsidR="00036C23">
        <w:rPr>
          <w:sz w:val="24"/>
          <w:szCs w:val="24"/>
        </w:rPr>
        <w:t xml:space="preserve">typu </w:t>
      </w:r>
      <w:r w:rsidR="00FF5231">
        <w:rPr>
          <w:sz w:val="24"/>
          <w:szCs w:val="24"/>
        </w:rPr>
        <w:t>administrator</w:t>
      </w:r>
      <w:r w:rsidR="00577D0F">
        <w:rPr>
          <w:sz w:val="24"/>
          <w:szCs w:val="24"/>
        </w:rPr>
        <w:t>.</w:t>
      </w:r>
    </w:p>
    <w:p w14:paraId="6C74FD3E" w14:textId="77777777" w:rsidR="00E273E2" w:rsidRDefault="00322569" w:rsidP="00E273E2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44D71">
        <w:rPr>
          <w:b/>
          <w:bCs/>
          <w:sz w:val="24"/>
          <w:szCs w:val="24"/>
        </w:rPr>
        <w:t>Opis postępowania</w:t>
      </w:r>
    </w:p>
    <w:p w14:paraId="3D7EEB19" w14:textId="62623415" w:rsidR="00940C14" w:rsidRPr="00E273E2" w:rsidRDefault="00085ED6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273E2">
        <w:rPr>
          <w:sz w:val="24"/>
          <w:szCs w:val="24"/>
        </w:rPr>
        <w:t xml:space="preserve">Użytkownik nie posiada </w:t>
      </w:r>
      <w:r w:rsidR="00417016" w:rsidRPr="00E273E2">
        <w:rPr>
          <w:sz w:val="24"/>
          <w:szCs w:val="24"/>
        </w:rPr>
        <w:t>uprawnień administratora</w:t>
      </w:r>
      <w:r w:rsidRPr="00E273E2">
        <w:rPr>
          <w:sz w:val="24"/>
          <w:szCs w:val="24"/>
        </w:rPr>
        <w:t xml:space="preserve"> </w:t>
      </w:r>
      <w:r w:rsidR="00417016" w:rsidRPr="00E273E2">
        <w:rPr>
          <w:sz w:val="24"/>
          <w:szCs w:val="24"/>
        </w:rPr>
        <w:t>sy</w:t>
      </w:r>
      <w:r w:rsidR="007472ED" w:rsidRPr="00E273E2">
        <w:rPr>
          <w:sz w:val="24"/>
          <w:szCs w:val="24"/>
        </w:rPr>
        <w:t>s</w:t>
      </w:r>
      <w:r w:rsidR="003F5431" w:rsidRPr="00E273E2">
        <w:rPr>
          <w:sz w:val="24"/>
          <w:szCs w:val="24"/>
        </w:rPr>
        <w:t>temu operacyjnego</w:t>
      </w:r>
      <w:r w:rsidRPr="00E273E2">
        <w:rPr>
          <w:sz w:val="24"/>
          <w:szCs w:val="24"/>
        </w:rPr>
        <w:t xml:space="preserve">. </w:t>
      </w:r>
    </w:p>
    <w:p w14:paraId="37D02BB3" w14:textId="7388D22C" w:rsidR="00940C14" w:rsidRDefault="00085ED6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0C14">
        <w:rPr>
          <w:sz w:val="24"/>
          <w:szCs w:val="24"/>
        </w:rPr>
        <w:t xml:space="preserve">Dostęp do </w:t>
      </w:r>
      <w:r w:rsidR="001844FB">
        <w:rPr>
          <w:sz w:val="24"/>
          <w:szCs w:val="24"/>
        </w:rPr>
        <w:t>podstawowego</w:t>
      </w:r>
      <w:r w:rsidR="008E0499">
        <w:rPr>
          <w:sz w:val="24"/>
          <w:szCs w:val="24"/>
        </w:rPr>
        <w:t xml:space="preserve"> oprogramowania</w:t>
      </w:r>
      <w:r w:rsidRPr="00940C14">
        <w:rPr>
          <w:sz w:val="24"/>
          <w:szCs w:val="24"/>
        </w:rPr>
        <w:t xml:space="preserve"> jest chroniony hasłem</w:t>
      </w:r>
      <w:r w:rsidR="001844FB">
        <w:rPr>
          <w:sz w:val="24"/>
          <w:szCs w:val="24"/>
        </w:rPr>
        <w:t xml:space="preserve"> (</w:t>
      </w:r>
      <w:r w:rsidR="007472ED">
        <w:rPr>
          <w:sz w:val="24"/>
          <w:szCs w:val="24"/>
        </w:rPr>
        <w:t xml:space="preserve">dot. </w:t>
      </w:r>
      <w:r w:rsidR="00E65F63">
        <w:rPr>
          <w:sz w:val="24"/>
          <w:szCs w:val="24"/>
        </w:rPr>
        <w:t xml:space="preserve">m.in. </w:t>
      </w:r>
      <w:r w:rsidR="001844FB">
        <w:rPr>
          <w:sz w:val="24"/>
          <w:szCs w:val="24"/>
        </w:rPr>
        <w:t>BIOS</w:t>
      </w:r>
      <w:r w:rsidR="00E65F63">
        <w:rPr>
          <w:sz w:val="24"/>
          <w:szCs w:val="24"/>
        </w:rPr>
        <w:t>,</w:t>
      </w:r>
      <w:r w:rsidR="001844FB">
        <w:rPr>
          <w:sz w:val="24"/>
          <w:szCs w:val="24"/>
        </w:rPr>
        <w:t xml:space="preserve"> UEFI)</w:t>
      </w:r>
      <w:r w:rsidRPr="00940C14">
        <w:rPr>
          <w:sz w:val="24"/>
          <w:szCs w:val="24"/>
        </w:rPr>
        <w:t xml:space="preserve">. </w:t>
      </w:r>
    </w:p>
    <w:p w14:paraId="2DD9A8BF" w14:textId="0C4FF973" w:rsidR="00940C14" w:rsidRDefault="00085ED6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0C14">
        <w:rPr>
          <w:sz w:val="24"/>
          <w:szCs w:val="24"/>
        </w:rPr>
        <w:t xml:space="preserve">Stacje robocze używane </w:t>
      </w:r>
      <w:r w:rsidR="00FA63E7">
        <w:rPr>
          <w:sz w:val="24"/>
          <w:szCs w:val="24"/>
        </w:rPr>
        <w:t>do przetwarzania danych osobowych</w:t>
      </w:r>
      <w:r w:rsidRPr="00940C14">
        <w:rPr>
          <w:sz w:val="24"/>
          <w:szCs w:val="24"/>
        </w:rPr>
        <w:t xml:space="preserve"> są wyposażone w</w:t>
      </w:r>
      <w:r w:rsidR="00207CC0">
        <w:rPr>
          <w:sz w:val="24"/>
          <w:szCs w:val="24"/>
        </w:rPr>
        <w:t> </w:t>
      </w:r>
      <w:r w:rsidR="0002370B">
        <w:rPr>
          <w:sz w:val="24"/>
          <w:szCs w:val="24"/>
        </w:rPr>
        <w:t xml:space="preserve">system </w:t>
      </w:r>
      <w:r w:rsidR="00556939">
        <w:rPr>
          <w:sz w:val="24"/>
          <w:szCs w:val="24"/>
        </w:rPr>
        <w:t>operacyjny i oprogramowanie</w:t>
      </w:r>
      <w:r w:rsidRPr="00940C14">
        <w:rPr>
          <w:sz w:val="24"/>
          <w:szCs w:val="24"/>
        </w:rPr>
        <w:t xml:space="preserve"> dla którego wymaga się: </w:t>
      </w:r>
    </w:p>
    <w:p w14:paraId="1AF36B5D" w14:textId="19C0AC7D" w:rsidR="005733B7" w:rsidRDefault="005A1B87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85ED6" w:rsidRPr="00940C14">
        <w:rPr>
          <w:sz w:val="24"/>
          <w:szCs w:val="24"/>
        </w:rPr>
        <w:t>ykonywania aktualizacji systemu operacyjnego</w:t>
      </w:r>
      <w:r w:rsidR="002544A0">
        <w:rPr>
          <w:sz w:val="24"/>
          <w:szCs w:val="24"/>
        </w:rPr>
        <w:t xml:space="preserve"> i oprogramowania</w:t>
      </w:r>
      <w:r w:rsidR="00085ED6" w:rsidRPr="00940C14">
        <w:rPr>
          <w:sz w:val="24"/>
          <w:szCs w:val="24"/>
        </w:rPr>
        <w:t xml:space="preserve"> zgodnie z</w:t>
      </w:r>
      <w:r w:rsidR="00200EBF">
        <w:rPr>
          <w:sz w:val="24"/>
          <w:szCs w:val="24"/>
        </w:rPr>
        <w:t> </w:t>
      </w:r>
      <w:r w:rsidR="00085ED6" w:rsidRPr="00940C14">
        <w:rPr>
          <w:sz w:val="24"/>
          <w:szCs w:val="24"/>
        </w:rPr>
        <w:t>zalecenia</w:t>
      </w:r>
      <w:r w:rsidR="00200EBF">
        <w:rPr>
          <w:sz w:val="24"/>
          <w:szCs w:val="24"/>
        </w:rPr>
        <w:t>mi</w:t>
      </w:r>
      <w:r w:rsidR="00085ED6" w:rsidRPr="00940C14">
        <w:rPr>
          <w:sz w:val="24"/>
          <w:szCs w:val="24"/>
        </w:rPr>
        <w:t xml:space="preserve"> producenta</w:t>
      </w:r>
      <w:r w:rsidR="00C73816">
        <w:rPr>
          <w:sz w:val="24"/>
          <w:szCs w:val="24"/>
        </w:rPr>
        <w:t>,</w:t>
      </w:r>
    </w:p>
    <w:p w14:paraId="3D48AA38" w14:textId="1D905475" w:rsidR="00572F9C" w:rsidRDefault="00C73816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85ED6" w:rsidRPr="00940C14">
        <w:rPr>
          <w:sz w:val="24"/>
          <w:szCs w:val="24"/>
        </w:rPr>
        <w:t>yłączenia możliwości korzystania z pulpitu zdalnego</w:t>
      </w:r>
      <w:r w:rsidR="00FE2CE0">
        <w:rPr>
          <w:sz w:val="24"/>
          <w:szCs w:val="24"/>
        </w:rPr>
        <w:t>,</w:t>
      </w:r>
    </w:p>
    <w:p w14:paraId="6D0449D3" w14:textId="4D6EF1BF" w:rsidR="00A739FB" w:rsidRDefault="00085ED6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0C14">
        <w:rPr>
          <w:sz w:val="24"/>
          <w:szCs w:val="24"/>
        </w:rPr>
        <w:t>zawę</w:t>
      </w:r>
      <w:r w:rsidR="00184320">
        <w:rPr>
          <w:sz w:val="24"/>
          <w:szCs w:val="24"/>
        </w:rPr>
        <w:t>żenia</w:t>
      </w:r>
      <w:r w:rsidRPr="00940C14">
        <w:rPr>
          <w:sz w:val="24"/>
          <w:szCs w:val="24"/>
        </w:rPr>
        <w:t xml:space="preserve"> do uprawnionych użytkowników oraz uprawnionych źródeł</w:t>
      </w:r>
      <w:r w:rsidR="00B50B0E">
        <w:rPr>
          <w:sz w:val="24"/>
          <w:szCs w:val="24"/>
        </w:rPr>
        <w:t xml:space="preserve"> – w</w:t>
      </w:r>
      <w:r w:rsidR="00351F80">
        <w:rPr>
          <w:sz w:val="24"/>
          <w:szCs w:val="24"/>
        </w:rPr>
        <w:t> </w:t>
      </w:r>
      <w:r w:rsidR="00B50B0E">
        <w:rPr>
          <w:sz w:val="24"/>
          <w:szCs w:val="24"/>
        </w:rPr>
        <w:t xml:space="preserve">przypadku </w:t>
      </w:r>
      <w:r w:rsidR="00D72FAB">
        <w:rPr>
          <w:sz w:val="24"/>
          <w:szCs w:val="24"/>
        </w:rPr>
        <w:t xml:space="preserve">potrzeby </w:t>
      </w:r>
      <w:r w:rsidR="00624E81">
        <w:rPr>
          <w:sz w:val="24"/>
          <w:szCs w:val="24"/>
        </w:rPr>
        <w:t xml:space="preserve">korzystania z </w:t>
      </w:r>
      <w:r w:rsidR="00AC1F04">
        <w:rPr>
          <w:sz w:val="24"/>
          <w:szCs w:val="24"/>
        </w:rPr>
        <w:t>pulpitu</w:t>
      </w:r>
      <w:r w:rsidR="00624E81">
        <w:rPr>
          <w:sz w:val="24"/>
          <w:szCs w:val="24"/>
        </w:rPr>
        <w:t xml:space="preserve"> zdalnego</w:t>
      </w:r>
      <w:r w:rsidR="00AC1F04">
        <w:rPr>
          <w:sz w:val="24"/>
          <w:szCs w:val="24"/>
        </w:rPr>
        <w:t>,</w:t>
      </w:r>
    </w:p>
    <w:p w14:paraId="4E4831DC" w14:textId="58B97A4C" w:rsidR="00A739FB" w:rsidRDefault="00AC1F04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85ED6" w:rsidRPr="00940C14">
        <w:rPr>
          <w:sz w:val="24"/>
          <w:szCs w:val="24"/>
        </w:rPr>
        <w:t>łączenia wygaszacza ekranu z hasłem uruchamianego automatycznie po</w:t>
      </w:r>
      <w:r w:rsidR="00570C44">
        <w:rPr>
          <w:sz w:val="24"/>
          <w:szCs w:val="24"/>
        </w:rPr>
        <w:t> </w:t>
      </w:r>
      <w:r w:rsidR="00085ED6" w:rsidRPr="00940C14">
        <w:rPr>
          <w:sz w:val="24"/>
          <w:szCs w:val="24"/>
        </w:rPr>
        <w:t>zdefiniowanym okresie czasu</w:t>
      </w:r>
      <w:r w:rsidR="003662E4">
        <w:rPr>
          <w:sz w:val="24"/>
          <w:szCs w:val="24"/>
        </w:rPr>
        <w:t xml:space="preserve"> bezczynności stacji robocz</w:t>
      </w:r>
      <w:r w:rsidR="00E96506">
        <w:rPr>
          <w:sz w:val="24"/>
          <w:szCs w:val="24"/>
        </w:rPr>
        <w:t>ej</w:t>
      </w:r>
      <w:r w:rsidR="003F6938">
        <w:rPr>
          <w:sz w:val="24"/>
          <w:szCs w:val="24"/>
        </w:rPr>
        <w:t>,</w:t>
      </w:r>
    </w:p>
    <w:p w14:paraId="1C3173AD" w14:textId="7A3AD744" w:rsidR="00A739FB" w:rsidRDefault="003F6938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85ED6" w:rsidRPr="00940C14">
        <w:rPr>
          <w:sz w:val="24"/>
          <w:szCs w:val="24"/>
        </w:rPr>
        <w:t>stawienia konta użytkownika z ograniczeniem uprawnień</w:t>
      </w:r>
      <w:r w:rsidR="00CB0CC3">
        <w:rPr>
          <w:sz w:val="24"/>
          <w:szCs w:val="24"/>
        </w:rPr>
        <w:t xml:space="preserve"> dostępu do</w:t>
      </w:r>
      <w:r w:rsidR="002E3F3D">
        <w:rPr>
          <w:sz w:val="24"/>
          <w:szCs w:val="24"/>
        </w:rPr>
        <w:t> </w:t>
      </w:r>
      <w:r w:rsidR="001035E3">
        <w:rPr>
          <w:sz w:val="24"/>
          <w:szCs w:val="24"/>
        </w:rPr>
        <w:t xml:space="preserve">elementów </w:t>
      </w:r>
      <w:r w:rsidR="00412CA7">
        <w:rPr>
          <w:sz w:val="24"/>
          <w:szCs w:val="24"/>
        </w:rPr>
        <w:t xml:space="preserve">i obiektów </w:t>
      </w:r>
      <w:r w:rsidR="001035E3">
        <w:rPr>
          <w:sz w:val="24"/>
          <w:szCs w:val="24"/>
        </w:rPr>
        <w:t>systemu operacyjn</w:t>
      </w:r>
      <w:r w:rsidR="00BB20F6">
        <w:rPr>
          <w:sz w:val="24"/>
          <w:szCs w:val="24"/>
        </w:rPr>
        <w:t xml:space="preserve">ego </w:t>
      </w:r>
      <w:r w:rsidR="00085ED6" w:rsidRPr="00940C14">
        <w:rPr>
          <w:sz w:val="24"/>
          <w:szCs w:val="24"/>
        </w:rPr>
        <w:t>do minimum</w:t>
      </w:r>
      <w:r w:rsidR="005C7D35">
        <w:rPr>
          <w:sz w:val="24"/>
          <w:szCs w:val="24"/>
        </w:rPr>
        <w:t>,</w:t>
      </w:r>
    </w:p>
    <w:p w14:paraId="25CC8AA1" w14:textId="35B450A0" w:rsidR="00A739FB" w:rsidRDefault="00085ED6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0C14">
        <w:rPr>
          <w:sz w:val="24"/>
          <w:szCs w:val="24"/>
        </w:rPr>
        <w:t>stosowania systemu identyfikatorów</w:t>
      </w:r>
      <w:r w:rsidR="002F28E9">
        <w:rPr>
          <w:sz w:val="24"/>
          <w:szCs w:val="24"/>
        </w:rPr>
        <w:t xml:space="preserve"> dla każdego użytkownika</w:t>
      </w:r>
      <w:r w:rsidRPr="00940C14">
        <w:rPr>
          <w:sz w:val="24"/>
          <w:szCs w:val="24"/>
        </w:rPr>
        <w:t xml:space="preserve"> zapewniających rozliczalność</w:t>
      </w:r>
      <w:r w:rsidR="00312F28">
        <w:rPr>
          <w:sz w:val="24"/>
          <w:szCs w:val="24"/>
        </w:rPr>
        <w:t>.</w:t>
      </w:r>
    </w:p>
    <w:p w14:paraId="4318EC32" w14:textId="4CC60C86" w:rsidR="00301848" w:rsidRDefault="00312F28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użytkownik </w:t>
      </w:r>
      <w:r w:rsidR="002C590F">
        <w:rPr>
          <w:sz w:val="24"/>
          <w:szCs w:val="24"/>
        </w:rPr>
        <w:t>ustala hasło zgodne z procedur</w:t>
      </w:r>
      <w:r w:rsidR="00750EA8">
        <w:rPr>
          <w:sz w:val="24"/>
          <w:szCs w:val="24"/>
        </w:rPr>
        <w:t>ą</w:t>
      </w:r>
      <w:r w:rsidR="002C590F">
        <w:rPr>
          <w:sz w:val="24"/>
          <w:szCs w:val="24"/>
        </w:rPr>
        <w:t xml:space="preserve"> – Polityka haseł</w:t>
      </w:r>
      <w:r w:rsidR="00301848" w:rsidRPr="00940C14">
        <w:rPr>
          <w:sz w:val="24"/>
          <w:szCs w:val="24"/>
        </w:rPr>
        <w:t xml:space="preserve">. </w:t>
      </w:r>
    </w:p>
    <w:p w14:paraId="5BC079F9" w14:textId="67705665" w:rsidR="00A4269C" w:rsidRPr="003670DA" w:rsidRDefault="00AB0AE0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Użytkownik ma z</w:t>
      </w:r>
      <w:r w:rsidR="00085ED6" w:rsidRPr="003670DA">
        <w:rPr>
          <w:sz w:val="24"/>
          <w:szCs w:val="24"/>
        </w:rPr>
        <w:t>ablokowan</w:t>
      </w:r>
      <w:r>
        <w:rPr>
          <w:sz w:val="24"/>
          <w:szCs w:val="24"/>
        </w:rPr>
        <w:t>ą</w:t>
      </w:r>
      <w:r w:rsidR="00085ED6" w:rsidRPr="003670DA">
        <w:rPr>
          <w:sz w:val="24"/>
          <w:szCs w:val="24"/>
        </w:rPr>
        <w:t xml:space="preserve"> możliwoś</w:t>
      </w:r>
      <w:r>
        <w:rPr>
          <w:sz w:val="24"/>
          <w:szCs w:val="24"/>
        </w:rPr>
        <w:t>ć</w:t>
      </w:r>
      <w:r w:rsidR="00085ED6" w:rsidRPr="003670DA">
        <w:rPr>
          <w:sz w:val="24"/>
          <w:szCs w:val="24"/>
        </w:rPr>
        <w:t xml:space="preserve"> korzystania z przenośnych nośników danych</w:t>
      </w:r>
      <w:r w:rsidR="00972900">
        <w:rPr>
          <w:sz w:val="24"/>
          <w:szCs w:val="24"/>
        </w:rPr>
        <w:t>.</w:t>
      </w:r>
    </w:p>
    <w:p w14:paraId="522949C9" w14:textId="2B4B62B9" w:rsidR="00085ED6" w:rsidRPr="00A4269C" w:rsidRDefault="00085ED6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4269C">
        <w:rPr>
          <w:sz w:val="24"/>
          <w:szCs w:val="24"/>
        </w:rPr>
        <w:t xml:space="preserve">Systemy operacyjne muszą być </w:t>
      </w:r>
      <w:r w:rsidR="008938A8">
        <w:rPr>
          <w:sz w:val="24"/>
          <w:szCs w:val="24"/>
        </w:rPr>
        <w:t>chronione</w:t>
      </w:r>
      <w:r w:rsidRPr="00A4269C">
        <w:rPr>
          <w:sz w:val="24"/>
          <w:szCs w:val="24"/>
        </w:rPr>
        <w:t xml:space="preserve"> za pomocą oprogramowania</w:t>
      </w:r>
      <w:r w:rsidR="00B9250A">
        <w:rPr>
          <w:sz w:val="24"/>
          <w:szCs w:val="24"/>
        </w:rPr>
        <w:t xml:space="preserve"> </w:t>
      </w:r>
      <w:r w:rsidR="007D740E">
        <w:rPr>
          <w:sz w:val="24"/>
          <w:szCs w:val="24"/>
        </w:rPr>
        <w:t xml:space="preserve">systemowego i zewnętrznego </w:t>
      </w:r>
      <w:r w:rsidR="00402A4E">
        <w:rPr>
          <w:sz w:val="24"/>
          <w:szCs w:val="24"/>
        </w:rPr>
        <w:t>zapewniającego</w:t>
      </w:r>
      <w:r w:rsidR="003C6A34">
        <w:rPr>
          <w:sz w:val="24"/>
          <w:szCs w:val="24"/>
        </w:rPr>
        <w:t xml:space="preserve"> </w:t>
      </w:r>
      <w:r w:rsidR="005769F8">
        <w:rPr>
          <w:sz w:val="24"/>
          <w:szCs w:val="24"/>
        </w:rPr>
        <w:t xml:space="preserve">skuteczne </w:t>
      </w:r>
      <w:r w:rsidR="00402A4E">
        <w:rPr>
          <w:sz w:val="24"/>
          <w:szCs w:val="24"/>
        </w:rPr>
        <w:t xml:space="preserve"> bezpieczeństwo danych.</w:t>
      </w:r>
    </w:p>
    <w:p w14:paraId="3E24CA67" w14:textId="77777777" w:rsidR="00085ED6" w:rsidRPr="00301848" w:rsidRDefault="00085ED6" w:rsidP="00301848">
      <w:pPr>
        <w:spacing w:after="0" w:line="360" w:lineRule="auto"/>
        <w:jc w:val="both"/>
        <w:rPr>
          <w:b/>
          <w:bCs/>
          <w:sz w:val="24"/>
          <w:szCs w:val="24"/>
        </w:rPr>
      </w:pPr>
    </w:p>
    <w:sectPr w:rsidR="00085ED6" w:rsidRPr="003018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4A261" w14:textId="77777777" w:rsidR="00A925F9" w:rsidRDefault="00A925F9" w:rsidP="008901DD">
      <w:pPr>
        <w:spacing w:after="0" w:line="240" w:lineRule="auto"/>
      </w:pPr>
      <w:r>
        <w:separator/>
      </w:r>
    </w:p>
  </w:endnote>
  <w:endnote w:type="continuationSeparator" w:id="0">
    <w:p w14:paraId="60A50551" w14:textId="77777777" w:rsidR="00A925F9" w:rsidRDefault="00A925F9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9D2BF" w14:textId="77777777" w:rsidR="00A925F9" w:rsidRDefault="00A925F9" w:rsidP="008901DD">
      <w:pPr>
        <w:spacing w:after="0" w:line="240" w:lineRule="auto"/>
      </w:pPr>
      <w:r>
        <w:separator/>
      </w:r>
    </w:p>
  </w:footnote>
  <w:footnote w:type="continuationSeparator" w:id="0">
    <w:p w14:paraId="22192D55" w14:textId="77777777" w:rsidR="00A925F9" w:rsidRDefault="00A925F9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4BCF1B8B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DE5656">
            <w:rPr>
              <w:b/>
              <w:bCs/>
            </w:rPr>
            <w:t>5</w:t>
          </w:r>
        </w:p>
      </w:tc>
      <w:tc>
        <w:tcPr>
          <w:tcW w:w="7088" w:type="dxa"/>
          <w:vMerge w:val="restart"/>
        </w:tcPr>
        <w:p w14:paraId="40716F4E" w14:textId="265A64B1" w:rsidR="00322569" w:rsidRPr="00F44D71" w:rsidRDefault="00DE5656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Stacje robocze</w:t>
          </w:r>
        </w:p>
      </w:tc>
      <w:tc>
        <w:tcPr>
          <w:tcW w:w="1412" w:type="dxa"/>
        </w:tcPr>
        <w:p w14:paraId="5AC7DADA" w14:textId="1D5DC9F9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DE5656">
            <w:t>5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1EC533FE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</w:t>
          </w:r>
          <w:r w:rsidR="00C17205">
            <w:t>1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92415"/>
    <w:multiLevelType w:val="multilevel"/>
    <w:tmpl w:val="0222268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E4663"/>
    <w:multiLevelType w:val="hybridMultilevel"/>
    <w:tmpl w:val="DF988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370B"/>
    <w:rsid w:val="0002674F"/>
    <w:rsid w:val="000364D3"/>
    <w:rsid w:val="00036C23"/>
    <w:rsid w:val="00085ED6"/>
    <w:rsid w:val="000969D9"/>
    <w:rsid w:val="000E4617"/>
    <w:rsid w:val="000F6527"/>
    <w:rsid w:val="001035E3"/>
    <w:rsid w:val="0012617E"/>
    <w:rsid w:val="00184320"/>
    <w:rsid w:val="001844FB"/>
    <w:rsid w:val="001B3810"/>
    <w:rsid w:val="001C1520"/>
    <w:rsid w:val="00200EBF"/>
    <w:rsid w:val="00207CC0"/>
    <w:rsid w:val="00220C93"/>
    <w:rsid w:val="0023336D"/>
    <w:rsid w:val="002544A0"/>
    <w:rsid w:val="00260663"/>
    <w:rsid w:val="002956E8"/>
    <w:rsid w:val="002C590F"/>
    <w:rsid w:val="002E3F3D"/>
    <w:rsid w:val="002F28E9"/>
    <w:rsid w:val="00301848"/>
    <w:rsid w:val="00312F28"/>
    <w:rsid w:val="00322569"/>
    <w:rsid w:val="00351F80"/>
    <w:rsid w:val="003662E4"/>
    <w:rsid w:val="003670DA"/>
    <w:rsid w:val="0038706B"/>
    <w:rsid w:val="003A57B0"/>
    <w:rsid w:val="003A7987"/>
    <w:rsid w:val="003C6A34"/>
    <w:rsid w:val="003E13CF"/>
    <w:rsid w:val="003E1852"/>
    <w:rsid w:val="003F5431"/>
    <w:rsid w:val="003F6938"/>
    <w:rsid w:val="00402A4E"/>
    <w:rsid w:val="00412CA7"/>
    <w:rsid w:val="00417016"/>
    <w:rsid w:val="00426FC4"/>
    <w:rsid w:val="00430F50"/>
    <w:rsid w:val="00441109"/>
    <w:rsid w:val="00445AF8"/>
    <w:rsid w:val="00471A5B"/>
    <w:rsid w:val="004D6472"/>
    <w:rsid w:val="004E5774"/>
    <w:rsid w:val="005506A8"/>
    <w:rsid w:val="00556939"/>
    <w:rsid w:val="00570C44"/>
    <w:rsid w:val="00572F9C"/>
    <w:rsid w:val="005733B7"/>
    <w:rsid w:val="005769F8"/>
    <w:rsid w:val="00577D0F"/>
    <w:rsid w:val="005869B9"/>
    <w:rsid w:val="005A1B87"/>
    <w:rsid w:val="005A5AD0"/>
    <w:rsid w:val="005C7D35"/>
    <w:rsid w:val="00624E81"/>
    <w:rsid w:val="00630351"/>
    <w:rsid w:val="00665C2D"/>
    <w:rsid w:val="006B2EB2"/>
    <w:rsid w:val="007413F6"/>
    <w:rsid w:val="007472ED"/>
    <w:rsid w:val="00750EA8"/>
    <w:rsid w:val="00751142"/>
    <w:rsid w:val="00755CF2"/>
    <w:rsid w:val="007848CD"/>
    <w:rsid w:val="007A4FD1"/>
    <w:rsid w:val="007C06D7"/>
    <w:rsid w:val="007D740E"/>
    <w:rsid w:val="00807F5E"/>
    <w:rsid w:val="00883319"/>
    <w:rsid w:val="008901DD"/>
    <w:rsid w:val="008938A8"/>
    <w:rsid w:val="008E0499"/>
    <w:rsid w:val="008F3E45"/>
    <w:rsid w:val="00940C14"/>
    <w:rsid w:val="0095106B"/>
    <w:rsid w:val="00972900"/>
    <w:rsid w:val="00A15539"/>
    <w:rsid w:val="00A201D4"/>
    <w:rsid w:val="00A4269C"/>
    <w:rsid w:val="00A57FF7"/>
    <w:rsid w:val="00A739FB"/>
    <w:rsid w:val="00A74256"/>
    <w:rsid w:val="00A90D4D"/>
    <w:rsid w:val="00A92160"/>
    <w:rsid w:val="00A925F9"/>
    <w:rsid w:val="00AB0AE0"/>
    <w:rsid w:val="00AC1F04"/>
    <w:rsid w:val="00B26257"/>
    <w:rsid w:val="00B447F3"/>
    <w:rsid w:val="00B50B0E"/>
    <w:rsid w:val="00B9250A"/>
    <w:rsid w:val="00BB20F6"/>
    <w:rsid w:val="00BF11B3"/>
    <w:rsid w:val="00C17205"/>
    <w:rsid w:val="00C1730A"/>
    <w:rsid w:val="00C73816"/>
    <w:rsid w:val="00CB0CC3"/>
    <w:rsid w:val="00CE1007"/>
    <w:rsid w:val="00D24AF5"/>
    <w:rsid w:val="00D72FAB"/>
    <w:rsid w:val="00D77BB0"/>
    <w:rsid w:val="00D84B23"/>
    <w:rsid w:val="00DE5656"/>
    <w:rsid w:val="00E03424"/>
    <w:rsid w:val="00E14ED0"/>
    <w:rsid w:val="00E273E2"/>
    <w:rsid w:val="00E579F8"/>
    <w:rsid w:val="00E65F63"/>
    <w:rsid w:val="00E66EF9"/>
    <w:rsid w:val="00E71113"/>
    <w:rsid w:val="00E96506"/>
    <w:rsid w:val="00F32B21"/>
    <w:rsid w:val="00F44D71"/>
    <w:rsid w:val="00F7088F"/>
    <w:rsid w:val="00FA63E7"/>
    <w:rsid w:val="00FE2CE0"/>
    <w:rsid w:val="00FE2D08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6922-B60B-44B6-99E2-8244AB9E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114</cp:revision>
  <dcterms:created xsi:type="dcterms:W3CDTF">2020-03-16T10:03:00Z</dcterms:created>
  <dcterms:modified xsi:type="dcterms:W3CDTF">2020-04-19T09:51:00Z</dcterms:modified>
</cp:coreProperties>
</file>